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3C20" w:rsidRDefault="001B3C20">
      <w:bookmarkStart w:id="0" w:name="_GoBack"/>
    </w:p>
    <w:tbl>
      <w:tblPr>
        <w:tblW w:w="135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bottom w:w="28" w:type="dxa"/>
        </w:tblCellMar>
        <w:tblLook w:val="01E0" w:firstRow="1" w:lastRow="1" w:firstColumn="1" w:lastColumn="1" w:noHBand="0" w:noVBand="0"/>
      </w:tblPr>
      <w:tblGrid>
        <w:gridCol w:w="13565"/>
      </w:tblGrid>
      <w:tr w:rsidR="001B3C20" w:rsidRPr="00436671" w:rsidTr="001B3C20">
        <w:trPr>
          <w:trHeight w:val="443"/>
          <w:jc w:val="center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bookmarkEnd w:id="0"/>
          <w:p w:rsidR="001B3C20" w:rsidRPr="00436671" w:rsidRDefault="001B3C20" w:rsidP="009A1EFA">
            <w:pPr>
              <w:spacing w:line="320" w:lineRule="exact"/>
              <w:jc w:val="center"/>
              <w:rPr>
                <w:b/>
              </w:rPr>
            </w:pPr>
            <w:r w:rsidRPr="00436671">
              <w:rPr>
                <w:b/>
              </w:rPr>
              <w:t>TRECHO DA MINUTA A DISCUTIR OU ASPECTO NÃO PREVISTO QUE SE PROPÕE ABORDAR</w:t>
            </w:r>
          </w:p>
        </w:tc>
      </w:tr>
      <w:tr w:rsidR="001B3C20" w:rsidRPr="00436671" w:rsidTr="009A1EFA">
        <w:trPr>
          <w:trHeight w:val="996"/>
          <w:jc w:val="center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C20" w:rsidRPr="00436671" w:rsidRDefault="00484576" w:rsidP="009A1EFA">
            <w:pPr>
              <w:pStyle w:val="Default"/>
              <w:spacing w:line="320" w:lineRule="exact"/>
              <w:jc w:val="both"/>
              <w:rPr>
                <w:rFonts w:ascii="Times New Roman" w:hAnsi="Times New Roman" w:cs="Times New Roman"/>
                <w:color w:val="auto"/>
              </w:rPr>
            </w:pPr>
            <w:r w:rsidRPr="00436671">
              <w:rPr>
                <w:rFonts w:ascii="Times New Roman" w:hAnsi="Times New Roman" w:cs="Times New Roman"/>
                <w:b/>
                <w:color w:val="auto"/>
              </w:rPr>
              <w:t xml:space="preserve">Anexo </w:t>
            </w:r>
            <w:proofErr w:type="gramStart"/>
            <w:r w:rsidRPr="00436671">
              <w:rPr>
                <w:rFonts w:ascii="Times New Roman" w:hAnsi="Times New Roman" w:cs="Times New Roman"/>
                <w:b/>
                <w:color w:val="auto"/>
              </w:rPr>
              <w:t>3</w:t>
            </w:r>
            <w:proofErr w:type="gramEnd"/>
            <w:r w:rsidRPr="00436671">
              <w:rPr>
                <w:rFonts w:ascii="Times New Roman" w:hAnsi="Times New Roman" w:cs="Times New Roman"/>
                <w:b/>
                <w:color w:val="auto"/>
              </w:rPr>
              <w:t xml:space="preserve"> do Contrato de Concessão</w:t>
            </w:r>
            <w:r w:rsidRPr="00436671">
              <w:rPr>
                <w:rFonts w:ascii="Times New Roman" w:hAnsi="Times New Roman" w:cs="Times New Roman"/>
                <w:color w:val="auto"/>
              </w:rPr>
              <w:t>.</w:t>
            </w:r>
          </w:p>
        </w:tc>
      </w:tr>
      <w:tr w:rsidR="001B3C20" w:rsidRPr="00436671" w:rsidTr="001B3C20">
        <w:trPr>
          <w:trHeight w:val="400"/>
          <w:jc w:val="center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C20" w:rsidRPr="00436671" w:rsidRDefault="001B3C20" w:rsidP="009A1EFA">
            <w:pPr>
              <w:spacing w:line="320" w:lineRule="exact"/>
              <w:jc w:val="center"/>
              <w:rPr>
                <w:b/>
              </w:rPr>
            </w:pPr>
            <w:r w:rsidRPr="00436671">
              <w:rPr>
                <w:b/>
              </w:rPr>
              <w:t>TEXTO SUGERIDO PARA ALTERAÇÃO OU INCLUSÃO</w:t>
            </w:r>
          </w:p>
        </w:tc>
      </w:tr>
      <w:tr w:rsidR="001B3C20" w:rsidRPr="00436671" w:rsidTr="009A1EFA">
        <w:trPr>
          <w:trHeight w:val="676"/>
          <w:jc w:val="center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C20" w:rsidRPr="00436671" w:rsidRDefault="00A517AD" w:rsidP="009A1EFA">
            <w:pPr>
              <w:pStyle w:val="Default"/>
              <w:spacing w:line="320" w:lineRule="exact"/>
              <w:jc w:val="both"/>
              <w:rPr>
                <w:rFonts w:ascii="Times New Roman" w:hAnsi="Times New Roman" w:cs="Times New Roman"/>
                <w:b/>
                <w:i/>
                <w:color w:val="auto"/>
              </w:rPr>
            </w:pPr>
            <w:r w:rsidRPr="0085001F">
              <w:rPr>
                <w:rFonts w:ascii="Times New Roman" w:eastAsia="Times New Roman" w:hAnsi="Times New Roman" w:cs="Times New Roman"/>
                <w:color w:val="auto"/>
                <w:lang w:eastAsia="pt-BR"/>
              </w:rPr>
              <w:t>Esclarecimento</w:t>
            </w:r>
          </w:p>
        </w:tc>
      </w:tr>
      <w:tr w:rsidR="001B3C20" w:rsidRPr="00436671" w:rsidTr="001B3C20">
        <w:trPr>
          <w:trHeight w:val="346"/>
          <w:jc w:val="center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C20" w:rsidRPr="00436671" w:rsidRDefault="001B3C20" w:rsidP="009A1EFA">
            <w:pPr>
              <w:spacing w:line="320" w:lineRule="exact"/>
              <w:jc w:val="center"/>
              <w:rPr>
                <w:b/>
              </w:rPr>
            </w:pPr>
            <w:r w:rsidRPr="00436671">
              <w:rPr>
                <w:b/>
              </w:rPr>
              <w:t>JUSTIFICATIVA</w:t>
            </w:r>
          </w:p>
        </w:tc>
      </w:tr>
      <w:tr w:rsidR="001B3C20" w:rsidRPr="00436671" w:rsidTr="009A1EFA">
        <w:trPr>
          <w:trHeight w:val="815"/>
          <w:jc w:val="center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7AD" w:rsidRDefault="00484576" w:rsidP="009A1EFA">
            <w:pPr>
              <w:pStyle w:val="Default"/>
              <w:spacing w:line="320" w:lineRule="exact"/>
              <w:jc w:val="both"/>
            </w:pPr>
            <w:r w:rsidRPr="00436671">
              <w:rPr>
                <w:rFonts w:ascii="Times New Roman" w:hAnsi="Times New Roman" w:cs="Times New Roman"/>
                <w:color w:val="auto"/>
              </w:rPr>
              <w:t>Esclarecer as seguintes informações: (</w:t>
            </w:r>
            <w:r w:rsidRPr="00436671">
              <w:rPr>
                <w:rFonts w:ascii="Times New Roman" w:hAnsi="Times New Roman" w:cs="Times New Roman"/>
                <w:i/>
                <w:color w:val="auto"/>
              </w:rPr>
              <w:t>i</w:t>
            </w:r>
            <w:r w:rsidRPr="00436671">
              <w:rPr>
                <w:rFonts w:ascii="Times New Roman" w:hAnsi="Times New Roman" w:cs="Times New Roman"/>
                <w:color w:val="auto"/>
              </w:rPr>
              <w:t xml:space="preserve">) existência de passivos ambientais referentes às obras do Poder Público elencadas no Anexo </w:t>
            </w:r>
            <w:proofErr w:type="gramStart"/>
            <w:r w:rsidRPr="00436671">
              <w:rPr>
                <w:rFonts w:ascii="Times New Roman" w:hAnsi="Times New Roman" w:cs="Times New Roman"/>
                <w:color w:val="auto"/>
              </w:rPr>
              <w:t>3</w:t>
            </w:r>
            <w:proofErr w:type="gramEnd"/>
            <w:r w:rsidRPr="00436671">
              <w:rPr>
                <w:rFonts w:ascii="Times New Roman" w:hAnsi="Times New Roman" w:cs="Times New Roman"/>
                <w:color w:val="auto"/>
              </w:rPr>
              <w:t xml:space="preserve"> do Contrato de Concessão; (</w:t>
            </w:r>
            <w:proofErr w:type="spellStart"/>
            <w:r w:rsidRPr="00436671">
              <w:rPr>
                <w:rFonts w:ascii="Times New Roman" w:hAnsi="Times New Roman" w:cs="Times New Roman"/>
                <w:i/>
                <w:color w:val="auto"/>
              </w:rPr>
              <w:t>ii</w:t>
            </w:r>
            <w:proofErr w:type="spellEnd"/>
            <w:r w:rsidRPr="00436671">
              <w:rPr>
                <w:rFonts w:ascii="Times New Roman" w:hAnsi="Times New Roman" w:cs="Times New Roman"/>
                <w:color w:val="auto"/>
              </w:rPr>
              <w:t>) as situações geológicas dos aeroportos; e (</w:t>
            </w:r>
            <w:proofErr w:type="spellStart"/>
            <w:r w:rsidRPr="00436671">
              <w:rPr>
                <w:rFonts w:ascii="Times New Roman" w:hAnsi="Times New Roman" w:cs="Times New Roman"/>
                <w:i/>
                <w:color w:val="auto"/>
              </w:rPr>
              <w:t>iii</w:t>
            </w:r>
            <w:proofErr w:type="spellEnd"/>
            <w:r w:rsidRPr="00436671">
              <w:rPr>
                <w:rFonts w:ascii="Times New Roman" w:hAnsi="Times New Roman" w:cs="Times New Roman"/>
                <w:color w:val="auto"/>
              </w:rPr>
              <w:t xml:space="preserve">) o </w:t>
            </w:r>
            <w:r w:rsidRPr="00436671">
              <w:rPr>
                <w:rFonts w:ascii="Times New Roman" w:hAnsi="Times New Roman" w:cs="Times New Roman"/>
                <w:i/>
                <w:color w:val="auto"/>
              </w:rPr>
              <w:t>status</w:t>
            </w:r>
            <w:r w:rsidRPr="00436671">
              <w:rPr>
                <w:rFonts w:ascii="Times New Roman" w:hAnsi="Times New Roman" w:cs="Times New Roman"/>
                <w:color w:val="auto"/>
              </w:rPr>
              <w:t xml:space="preserve"> físico e financeiro dos contratos em andamento descritos no Anexo 3 do Contrato de Concessão.</w:t>
            </w:r>
          </w:p>
          <w:p w:rsidR="00DC57AF" w:rsidRPr="00436671" w:rsidRDefault="00DC57AF" w:rsidP="009A1EFA">
            <w:pPr>
              <w:pStyle w:val="Default"/>
              <w:spacing w:line="320" w:lineRule="exact"/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</w:tr>
    </w:tbl>
    <w:p w:rsidR="007C18DF" w:rsidRDefault="007C18DF"/>
    <w:sectPr w:rsidR="007C18DF" w:rsidSect="001B3C20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C20"/>
    <w:rsid w:val="001B3C20"/>
    <w:rsid w:val="003B71B2"/>
    <w:rsid w:val="00484576"/>
    <w:rsid w:val="007C18DF"/>
    <w:rsid w:val="007E67A6"/>
    <w:rsid w:val="00A517AD"/>
    <w:rsid w:val="00DC5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C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Default">
    <w:name w:val="Default"/>
    <w:rsid w:val="001B3C2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C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Default">
    <w:name w:val="Default"/>
    <w:rsid w:val="001B3C2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78</Words>
  <Characters>425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Mariana Baleiron Sitta</dc:creator>
  <cp:lastModifiedBy>Mariana Baleiron Sitta</cp:lastModifiedBy>
  <cp:revision>3</cp:revision>
  <dcterms:created xsi:type="dcterms:W3CDTF">2013-06-28T01:30:00Z</dcterms:created>
  <dcterms:modified xsi:type="dcterms:W3CDTF">2013-06-28T01:32:00Z</dcterms:modified>
</cp:coreProperties>
</file>